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14CB0" w14:textId="7D00C59E" w:rsidR="00005519" w:rsidRPr="00005519" w:rsidRDefault="00005519" w:rsidP="00005519">
      <w:pPr>
        <w:jc w:val="right"/>
        <w:rPr>
          <w:rFonts w:ascii="Times New Roman" w:hAnsi="Times New Roman" w:cs="Times New Roman"/>
          <w:sz w:val="24"/>
          <w:szCs w:val="24"/>
        </w:rPr>
      </w:pPr>
      <w:r w:rsidRPr="00005519">
        <w:rPr>
          <w:rFonts w:ascii="Times New Roman" w:hAnsi="Times New Roman" w:cs="Times New Roman"/>
          <w:sz w:val="24"/>
          <w:szCs w:val="24"/>
        </w:rPr>
        <w:t>Приложение 6.6.</w:t>
      </w:r>
    </w:p>
    <w:p w14:paraId="4B6AFBFE" w14:textId="6979954B" w:rsidR="00542741" w:rsidRPr="00542741" w:rsidRDefault="00816DF6" w:rsidP="00542741">
      <w:pPr>
        <w:jc w:val="center"/>
        <w:rPr>
          <w:b/>
          <w:bCs/>
        </w:rPr>
      </w:pPr>
      <w:r w:rsidRPr="00542741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  <w:r w:rsidR="0054274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427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2741" w:rsidRPr="00542741">
        <w:rPr>
          <w:b/>
          <w:bCs/>
        </w:rPr>
        <w:t>«Основные условия   льготного кредитования субъектов МСП на финансирование расходов, связанных с открытием районных заготовительных пунктов».</w:t>
      </w:r>
    </w:p>
    <w:p w14:paraId="0E266D7B" w14:textId="045D8AE8" w:rsidR="005200A8" w:rsidRPr="004D2A8E" w:rsidRDefault="005200A8" w:rsidP="0054274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063FD" w14:textId="7978FAD9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A8E">
        <w:rPr>
          <w:rFonts w:ascii="Times New Roman" w:hAnsi="Times New Roman" w:cs="Times New Roman"/>
          <w:sz w:val="24"/>
          <w:szCs w:val="24"/>
        </w:rPr>
        <w:t>Для целей финансирования создания заготовительных пунктов в муниципальных районах, возможно получение микрозайма в Центре «Мой бизнес».</w:t>
      </w:r>
    </w:p>
    <w:p w14:paraId="21CB3B92" w14:textId="14FC72CB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возможности выдачи микрозайма заемщики должны соответствовать общим требованиям к потенциальным заемщикам:</w:t>
      </w:r>
    </w:p>
    <w:p w14:paraId="007B9EB5" w14:textId="086E48BF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местоположение и ведение деятельности на территории Красноярского края</w:t>
      </w:r>
    </w:p>
    <w:p w14:paraId="4EA63A14" w14:textId="7D6BB21A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субъект МСП состоит в реестре субъектов малого и среднего предпринимательства. Проверить себя можно по ИНН по ссылке в режиме реального времени:</w:t>
      </w:r>
    </w:p>
    <w:p w14:paraId="279C9100" w14:textId="3E1EEDB6" w:rsidR="004D2A8E" w:rsidRDefault="00005519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4D2A8E" w:rsidRPr="004A7D02">
          <w:rPr>
            <w:rStyle w:val="a3"/>
            <w:rFonts w:ascii="Times New Roman" w:hAnsi="Times New Roman" w:cs="Times New Roman"/>
            <w:sz w:val="24"/>
            <w:szCs w:val="24"/>
          </w:rPr>
          <w:t>https://rmsp.nalog.ru/</w:t>
        </w:r>
      </w:hyperlink>
    </w:p>
    <w:p w14:paraId="17EDB525" w14:textId="6204DC31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обеспечения запрашиваемого займа</w:t>
      </w:r>
      <w:r w:rsidR="00816DF6">
        <w:rPr>
          <w:rFonts w:ascii="Times New Roman" w:hAnsi="Times New Roman" w:cs="Times New Roman"/>
          <w:sz w:val="24"/>
          <w:szCs w:val="24"/>
        </w:rPr>
        <w:t>;</w:t>
      </w:r>
    </w:p>
    <w:p w14:paraId="6F802DBF" w14:textId="43B6DCD6" w:rsidR="00816DF6" w:rsidRDefault="00816DF6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в видах деятельности – торговли и производства подакцизных товаров.</w:t>
      </w:r>
    </w:p>
    <w:p w14:paraId="73AE990B" w14:textId="0C322C37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D6FF23" w14:textId="5AE9E74D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по микрозаймам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отличаются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зависимости от того, на какой стадии находится предприниматель.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9"/>
        <w:gridCol w:w="3633"/>
        <w:gridCol w:w="3883"/>
      </w:tblGrid>
      <w:tr w:rsidR="00C22642" w14:paraId="3BF6481E" w14:textId="77777777" w:rsidTr="00C22642">
        <w:tc>
          <w:tcPr>
            <w:tcW w:w="1829" w:type="dxa"/>
          </w:tcPr>
          <w:p w14:paraId="781D1570" w14:textId="7A5DF175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633" w:type="dxa"/>
          </w:tcPr>
          <w:p w14:paraId="0ECC6B9E" w14:textId="5B3D73A1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Действующий устойчивый бизнес</w:t>
            </w:r>
          </w:p>
        </w:tc>
        <w:tc>
          <w:tcPr>
            <w:tcW w:w="3883" w:type="dxa"/>
          </w:tcPr>
          <w:p w14:paraId="53493EAD" w14:textId="197CDE83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Начинающий предприниматель </w:t>
            </w:r>
          </w:p>
        </w:tc>
      </w:tr>
      <w:tr w:rsidR="00C22642" w14:paraId="06F068E1" w14:textId="77777777" w:rsidTr="00C22642">
        <w:tc>
          <w:tcPr>
            <w:tcW w:w="1829" w:type="dxa"/>
          </w:tcPr>
          <w:p w14:paraId="7239757F" w14:textId="53D69F3D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деятельности</w:t>
            </w:r>
          </w:p>
        </w:tc>
        <w:tc>
          <w:tcPr>
            <w:tcW w:w="3633" w:type="dxa"/>
          </w:tcPr>
          <w:p w14:paraId="215D77BC" w14:textId="650D437C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непрерывной деятельности до даты обращения за займом не менее 3-х месяцев (наличие выручки)</w:t>
            </w:r>
          </w:p>
        </w:tc>
        <w:tc>
          <w:tcPr>
            <w:tcW w:w="3883" w:type="dxa"/>
          </w:tcPr>
          <w:p w14:paraId="19C71EAC" w14:textId="2ABCA326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 регистрации и осуществления деятельности прошло не более 12 месяцев (предприниматель может быть зарегистрирован, но деятельность не ведется)</w:t>
            </w:r>
          </w:p>
        </w:tc>
      </w:tr>
      <w:tr w:rsidR="00816DF6" w14:paraId="32848885" w14:textId="77777777" w:rsidTr="00C22642">
        <w:tc>
          <w:tcPr>
            <w:tcW w:w="1829" w:type="dxa"/>
          </w:tcPr>
          <w:p w14:paraId="32F1A668" w14:textId="77777777" w:rsidR="00816DF6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3" w:type="dxa"/>
          </w:tcPr>
          <w:p w14:paraId="7B89B227" w14:textId="4BA1515C" w:rsidR="00816DF6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 должен осуществлять деятельность в области сельского, лесного хозяйства, охоты, рыболовства и рыбоводства (Раздел А ОКВЭД, классы 01,02,03)</w:t>
            </w:r>
          </w:p>
        </w:tc>
        <w:tc>
          <w:tcPr>
            <w:tcW w:w="3883" w:type="dxa"/>
          </w:tcPr>
          <w:p w14:paraId="6C848238" w14:textId="5AD3F952" w:rsidR="00816DF6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предпринимателя может быть любой вид деятельности</w:t>
            </w:r>
          </w:p>
        </w:tc>
      </w:tr>
      <w:tr w:rsidR="00C22642" w14:paraId="1FB2BD72" w14:textId="77777777" w:rsidTr="00C22642">
        <w:tc>
          <w:tcPr>
            <w:tcW w:w="1829" w:type="dxa"/>
          </w:tcPr>
          <w:p w14:paraId="4FF442A6" w14:textId="4F963E1F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продукта</w:t>
            </w:r>
          </w:p>
        </w:tc>
        <w:tc>
          <w:tcPr>
            <w:tcW w:w="3633" w:type="dxa"/>
          </w:tcPr>
          <w:p w14:paraId="68ADBC02" w14:textId="4FC328A7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Микрозайм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-сельский</w:t>
            </w:r>
          </w:p>
        </w:tc>
        <w:tc>
          <w:tcPr>
            <w:tcW w:w="3883" w:type="dxa"/>
          </w:tcPr>
          <w:p w14:paraId="6C129388" w14:textId="67018C36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Микрозайм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начинающим</w:t>
            </w:r>
          </w:p>
        </w:tc>
      </w:tr>
      <w:tr w:rsidR="00C22642" w14:paraId="1C7C207C" w14:textId="77777777" w:rsidTr="00C22642">
        <w:tc>
          <w:tcPr>
            <w:tcW w:w="1829" w:type="dxa"/>
          </w:tcPr>
          <w:p w14:paraId="271A8DC4" w14:textId="113CE203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сумма</w:t>
            </w:r>
          </w:p>
        </w:tc>
        <w:tc>
          <w:tcPr>
            <w:tcW w:w="3633" w:type="dxa"/>
          </w:tcPr>
          <w:p w14:paraId="40BD5964" w14:textId="41E10DE9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5 000 000</w:t>
            </w:r>
          </w:p>
        </w:tc>
        <w:tc>
          <w:tcPr>
            <w:tcW w:w="3883" w:type="dxa"/>
          </w:tcPr>
          <w:p w14:paraId="3B1B2C37" w14:textId="1C0632AE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1 000 000</w:t>
            </w:r>
          </w:p>
        </w:tc>
      </w:tr>
      <w:tr w:rsidR="00C22642" w14:paraId="41082894" w14:textId="77777777" w:rsidTr="00C22642">
        <w:tc>
          <w:tcPr>
            <w:tcW w:w="1829" w:type="dxa"/>
          </w:tcPr>
          <w:p w14:paraId="60F6FB1A" w14:textId="7B32B026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срок</w:t>
            </w:r>
          </w:p>
        </w:tc>
        <w:tc>
          <w:tcPr>
            <w:tcW w:w="3633" w:type="dxa"/>
          </w:tcPr>
          <w:p w14:paraId="7E0C0E46" w14:textId="722FD730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месяца, возможен индивидуальный график погашения</w:t>
            </w:r>
          </w:p>
        </w:tc>
        <w:tc>
          <w:tcPr>
            <w:tcW w:w="3883" w:type="dxa"/>
          </w:tcPr>
          <w:p w14:paraId="2F8CA0F8" w14:textId="7B74C7E4" w:rsidR="004D2A8E" w:rsidRDefault="004D2A8E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месяца, возможен индивидуальный график погашения</w:t>
            </w:r>
          </w:p>
        </w:tc>
      </w:tr>
      <w:tr w:rsidR="00C22642" w14:paraId="76C5D690" w14:textId="77777777" w:rsidTr="00C22642">
        <w:tc>
          <w:tcPr>
            <w:tcW w:w="1829" w:type="dxa"/>
          </w:tcPr>
          <w:p w14:paraId="7109917A" w14:textId="4CB5BF72" w:rsidR="004D2A8E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по займу</w:t>
            </w:r>
          </w:p>
        </w:tc>
        <w:tc>
          <w:tcPr>
            <w:tcW w:w="3633" w:type="dxa"/>
          </w:tcPr>
          <w:p w14:paraId="2AFDE4FA" w14:textId="77777777" w:rsidR="00816DF6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Зависит от места ведения бизнеса,</w:t>
            </w:r>
          </w:p>
          <w:p w14:paraId="171EDBC0" w14:textId="250D43B8" w:rsidR="00816DF6" w:rsidRDefault="00816DF6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в любом случае не более КС-1% (на 15.02.2022 г. – не более 8,5%)</w:t>
            </w:r>
          </w:p>
        </w:tc>
        <w:tc>
          <w:tcPr>
            <w:tcW w:w="3883" w:type="dxa"/>
          </w:tcPr>
          <w:p w14:paraId="236F6219" w14:textId="77777777" w:rsidR="00816DF6" w:rsidRDefault="00816DF6" w:rsidP="00816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Зависит от места ведения бизнеса, от залога</w:t>
            </w:r>
          </w:p>
          <w:p w14:paraId="15E113EB" w14:textId="57B8C747" w:rsidR="004D2A8E" w:rsidRDefault="00816DF6" w:rsidP="00816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в любом случае не более КС (на 15.02.2022 г. не более 9,5%)</w:t>
            </w:r>
          </w:p>
        </w:tc>
      </w:tr>
      <w:tr w:rsidR="00C22642" w14:paraId="3EBE59FF" w14:textId="77777777" w:rsidTr="00C22642">
        <w:tc>
          <w:tcPr>
            <w:tcW w:w="1829" w:type="dxa"/>
          </w:tcPr>
          <w:p w14:paraId="1EC55B5C" w14:textId="5272DDD3" w:rsidR="004D2A8E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  <w:tc>
          <w:tcPr>
            <w:tcW w:w="3633" w:type="dxa"/>
          </w:tcPr>
          <w:p w14:paraId="144E9471" w14:textId="53E293BF" w:rsidR="004D2A8E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Поручительство + залог</w:t>
            </w:r>
          </w:p>
        </w:tc>
        <w:tc>
          <w:tcPr>
            <w:tcW w:w="3883" w:type="dxa"/>
          </w:tcPr>
          <w:p w14:paraId="2AE24412" w14:textId="5C64E6B1" w:rsidR="004D2A8E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Поручительство + залог (до 1 млн. руб.)</w:t>
            </w:r>
          </w:p>
          <w:p w14:paraId="3ED6AB89" w14:textId="7738C39F" w:rsidR="00C22642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Поручительство (до 1 млн руб.)</w:t>
            </w:r>
          </w:p>
          <w:p w14:paraId="25A1797C" w14:textId="6E6FA2DB" w:rsidR="00C22642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Без обеспечения (до 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C22642" w14:paraId="1A6D37E0" w14:textId="77777777" w:rsidTr="00C22642">
        <w:tc>
          <w:tcPr>
            <w:tcW w:w="1829" w:type="dxa"/>
          </w:tcPr>
          <w:p w14:paraId="7DB25637" w14:textId="624AD4D8" w:rsidR="00C22642" w:rsidRDefault="00C22642" w:rsidP="004D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за резервирование средств</w:t>
            </w:r>
          </w:p>
        </w:tc>
        <w:tc>
          <w:tcPr>
            <w:tcW w:w="7516" w:type="dxa"/>
            <w:gridSpan w:val="2"/>
            <w:vAlign w:val="center"/>
          </w:tcPr>
          <w:p w14:paraId="1FA51040" w14:textId="126DDA8B" w:rsidR="00C22642" w:rsidRDefault="00C22642" w:rsidP="00C22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1% (уплачивается разово после предоставления микрозайма)</w:t>
            </w:r>
          </w:p>
        </w:tc>
      </w:tr>
    </w:tbl>
    <w:p w14:paraId="5A5B60DE" w14:textId="1B65B6C1" w:rsidR="004D2A8E" w:rsidRDefault="004D2A8E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20BCB1" w14:textId="3AA7352A" w:rsidR="00C22642" w:rsidRPr="00AF0D5A" w:rsidRDefault="00C22642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F0D5A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Куда обращаться</w:t>
      </w:r>
      <w:r w:rsidR="00AF0D5A" w:rsidRPr="00AF0D5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за более подробной информацией</w:t>
      </w:r>
      <w:r w:rsidRPr="00AF0D5A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64645D12" w14:textId="2F770D11" w:rsidR="00C22642" w:rsidRDefault="00C22642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Красноярск, ул. Матросова, 2, Центр «Мой бизнес», по телефону – 205-44-32</w:t>
      </w:r>
    </w:p>
    <w:p w14:paraId="0B977D9B" w14:textId="46C62D08" w:rsidR="00C22642" w:rsidRDefault="00C22642" w:rsidP="00C22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любое из представительств Центра «Мой бизнес» на территориях:</w:t>
      </w:r>
    </w:p>
    <w:tbl>
      <w:tblPr>
        <w:tblW w:w="0" w:type="auto"/>
        <w:tblCellMar>
          <w:top w:w="15" w:type="dxa"/>
        </w:tblCellMar>
        <w:tblLook w:val="04A0" w:firstRow="1" w:lastRow="0" w:firstColumn="1" w:lastColumn="0" w:noHBand="0" w:noVBand="1"/>
      </w:tblPr>
      <w:tblGrid>
        <w:gridCol w:w="2460"/>
        <w:gridCol w:w="6182"/>
      </w:tblGrid>
      <w:tr w:rsidR="00C22642" w:rsidRPr="00C22642" w14:paraId="7CE408EB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4DB8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Минусинск</w:t>
            </w:r>
          </w:p>
        </w:tc>
        <w:tc>
          <w:tcPr>
            <w:tcW w:w="6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5E56" w14:textId="5487CDD5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ул. Народная, д.62 А, второй этаж</w:t>
            </w:r>
          </w:p>
        </w:tc>
      </w:tr>
      <w:tr w:rsidR="00C22642" w:rsidRPr="00C22642" w14:paraId="2D6D6914" w14:textId="77777777" w:rsidTr="00C22642">
        <w:trPr>
          <w:trHeight w:val="45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0CFE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3C3A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3D1D8AF0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FE67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Железногорск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A2F7" w14:textId="201B5B3C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ул. Молодежная, 2, 1 этаж</w:t>
            </w:r>
          </w:p>
        </w:tc>
      </w:tr>
      <w:tr w:rsidR="00C22642" w:rsidRPr="00C22642" w14:paraId="66620E63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D38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13A0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04EAFAE5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D277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Назарово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BA7" w14:textId="7E2F7FFD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ул. Карла Маркса, д.31, пом. 1</w:t>
            </w:r>
          </w:p>
        </w:tc>
      </w:tr>
      <w:tr w:rsidR="00C22642" w:rsidRPr="00C22642" w14:paraId="0E4A2150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DB3D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87E7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772FC2BD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AED0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Зеленогорск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369C" w14:textId="50CC5B29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FFFFF"/>
              </w:rPr>
              <w:t>ул. Набережная, д.58</w:t>
            </w:r>
          </w:p>
        </w:tc>
      </w:tr>
      <w:tr w:rsidR="00C22642" w:rsidRPr="00C22642" w14:paraId="7F881561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CFB5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471E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31344691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2C3E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Лесосибирск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FFB1" w14:textId="2AC21D05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ул. Победы, д. 49</w:t>
            </w:r>
          </w:p>
        </w:tc>
      </w:tr>
      <w:tr w:rsidR="00C22642" w:rsidRPr="00C22642" w14:paraId="3BF67DFC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ED03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58BF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65449181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05A2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Шарыпово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16EE" w14:textId="256A02F3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ул. Площадь Революции, д.7а. первый этаж</w:t>
            </w:r>
          </w:p>
        </w:tc>
      </w:tr>
      <w:tr w:rsidR="00C22642" w:rsidRPr="00C22642" w14:paraId="76087F4B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F0D6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599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40FFA561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56B5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Манский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3E56" w14:textId="44FB821C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 село Шалинское, ул. Ленина, д.28а</w:t>
            </w:r>
          </w:p>
        </w:tc>
      </w:tr>
      <w:tr w:rsidR="00C22642" w:rsidRPr="00C22642" w14:paraId="1D0283FE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43D2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9100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1577AABC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6FF5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Каратузский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C4D2" w14:textId="53B17FDD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с. Каратузское, ул. Советская, д. 21.</w:t>
            </w:r>
          </w:p>
        </w:tc>
      </w:tr>
      <w:tr w:rsidR="00C22642" w:rsidRPr="00C22642" w14:paraId="41F30865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BAE0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EF48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18DA2618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E009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Шушенский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8ED6" w14:textId="64AF0B32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пгт</w:t>
            </w:r>
            <w:proofErr w:type="spellEnd"/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. Шушенское, ул. Ленина, д.64</w:t>
            </w:r>
          </w:p>
        </w:tc>
      </w:tr>
      <w:tr w:rsidR="00C22642" w:rsidRPr="00C22642" w14:paraId="7B155D2C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1F98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B886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26BDADBC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6215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Ермаковский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BEA2" w14:textId="04C51A3E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с. Ермаковское, пл. Ленина, д.5</w:t>
            </w:r>
          </w:p>
        </w:tc>
      </w:tr>
      <w:tr w:rsidR="00C22642" w:rsidRPr="00C22642" w14:paraId="7939B4E2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C98E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8A3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72982850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4501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Курагинский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F76E" w14:textId="26FED085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Курагинский район, п. Курагино, ул. Партизанская, д.183</w:t>
            </w:r>
          </w:p>
        </w:tc>
      </w:tr>
      <w:tr w:rsidR="00C22642" w:rsidRPr="00C22642" w14:paraId="2C687B49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6BF0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BF29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0AF88822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6CB2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Балахтинский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C5F3" w14:textId="09E5D3CC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 </w:t>
            </w:r>
            <w:proofErr w:type="spellStart"/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пгт</w:t>
            </w:r>
            <w:proofErr w:type="spellEnd"/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. Балахта, ул. Сурикова, д.10</w:t>
            </w:r>
          </w:p>
        </w:tc>
      </w:tr>
      <w:tr w:rsidR="00C22642" w:rsidRPr="00C22642" w14:paraId="1F7D3DD2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3972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B3FD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1557C5F0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6D58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Саянский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8A75" w14:textId="7453FD99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Красноярский край, Саянский район, c. Агинское, ул. Советская, д.153</w:t>
            </w:r>
          </w:p>
        </w:tc>
      </w:tr>
      <w:tr w:rsidR="00C22642" w:rsidRPr="00C22642" w14:paraId="56622C43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4FBE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17C5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346C8FD2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E162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Сухобузимский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144F" w14:textId="092D53FE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с. Сухобузимское, ул. Комсомольская, д.44</w:t>
            </w:r>
          </w:p>
        </w:tc>
      </w:tr>
      <w:tr w:rsidR="00C22642" w:rsidRPr="00C22642" w14:paraId="44B46951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2C07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DFFD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29D5BEE0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3106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Пировский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A2E6" w14:textId="04B1C5DB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 с. Пировское, ул. Ленина, д.27</w:t>
            </w:r>
          </w:p>
        </w:tc>
      </w:tr>
      <w:tr w:rsidR="00C22642" w:rsidRPr="00C22642" w14:paraId="01430AD7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5FE9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1A87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4EA574D7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875E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Казачинский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C98A" w14:textId="26002F19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с. Казачинское, ул. Советская, д.144</w:t>
            </w:r>
          </w:p>
        </w:tc>
      </w:tr>
      <w:tr w:rsidR="00C22642" w:rsidRPr="00C22642" w14:paraId="7E5E907A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4A53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3369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22642" w:rsidRPr="00C22642" w14:paraId="4B086D3B" w14:textId="77777777" w:rsidTr="00C22642">
        <w:trPr>
          <w:trHeight w:val="450"/>
        </w:trPr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8BA3" w14:textId="77777777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22642">
              <w:rPr>
                <w:rFonts w:ascii="Calibri" w:eastAsia="Times New Roman" w:hAnsi="Calibri" w:cs="Calibri"/>
                <w:color w:val="000000"/>
                <w:lang w:eastAsia="ru-RU"/>
              </w:rPr>
              <w:t>Партизанский район</w:t>
            </w:r>
          </w:p>
        </w:tc>
        <w:tc>
          <w:tcPr>
            <w:tcW w:w="6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B4AC" w14:textId="001D4323" w:rsidR="00C22642" w:rsidRPr="00C22642" w:rsidRDefault="00C22642" w:rsidP="00C226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Raleway" w:hAnsi="Raleway"/>
                <w:color w:val="000000"/>
                <w:sz w:val="21"/>
                <w:szCs w:val="21"/>
                <w:shd w:val="clear" w:color="auto" w:fill="F4F4F4"/>
              </w:rPr>
              <w:t>с. Партизанское, ул. Советская, д.45</w:t>
            </w:r>
          </w:p>
        </w:tc>
      </w:tr>
      <w:tr w:rsidR="00C22642" w:rsidRPr="00C22642" w14:paraId="53679BC7" w14:textId="77777777" w:rsidTr="00C22642">
        <w:trPr>
          <w:trHeight w:val="450"/>
        </w:trPr>
        <w:tc>
          <w:tcPr>
            <w:tcW w:w="2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5AD6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486" w14:textId="77777777" w:rsidR="00C22642" w:rsidRPr="00C22642" w:rsidRDefault="00C22642" w:rsidP="00C226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72E147C7" w14:textId="6579C56B" w:rsidR="00C22642" w:rsidRDefault="00C22642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A63F3A" w14:textId="77777777" w:rsidR="00C22642" w:rsidRDefault="00C22642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EA629F" w14:textId="2B2D736D" w:rsidR="00C22642" w:rsidRPr="004D2A8E" w:rsidRDefault="00C22642" w:rsidP="004D2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22642" w:rsidRPr="004D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aleway">
    <w:charset w:val="CC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59"/>
    <w:rsid w:val="00005519"/>
    <w:rsid w:val="00416559"/>
    <w:rsid w:val="004D2A8E"/>
    <w:rsid w:val="005200A8"/>
    <w:rsid w:val="00542741"/>
    <w:rsid w:val="00816DF6"/>
    <w:rsid w:val="00AF0D5A"/>
    <w:rsid w:val="00C22642"/>
    <w:rsid w:val="00D9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F50F9"/>
  <w15:chartTrackingRefBased/>
  <w15:docId w15:val="{A070274D-7BA0-4750-9B3C-BF670329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2A8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D2A8E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4D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 Анна Александровна</dc:creator>
  <cp:keywords/>
  <dc:description/>
  <cp:lastModifiedBy>ARBMKK</cp:lastModifiedBy>
  <cp:revision>3</cp:revision>
  <dcterms:created xsi:type="dcterms:W3CDTF">2022-02-15T08:19:00Z</dcterms:created>
  <dcterms:modified xsi:type="dcterms:W3CDTF">2022-02-15T10:12:00Z</dcterms:modified>
</cp:coreProperties>
</file>